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AD" w:rsidRPr="00C067AD" w:rsidRDefault="00C067AD" w:rsidP="00C067AD">
      <w:pPr>
        <w:rPr>
          <w:b/>
        </w:rPr>
      </w:pPr>
      <w:r w:rsidRPr="00C067AD">
        <w:rPr>
          <w:b/>
        </w:rPr>
        <w:t>Programa de "Postgrado de Alto Nivel" de la Beca del Gobierno Chino</w:t>
      </w:r>
    </w:p>
    <w:p w:rsidR="00C067AD" w:rsidRDefault="00C067AD" w:rsidP="00C067AD">
      <w:r>
        <w:t>Apreciadas, apreciados,</w:t>
      </w:r>
    </w:p>
    <w:p w:rsidR="00C067AD" w:rsidRDefault="00C067AD" w:rsidP="00C067AD">
      <w:r>
        <w:t xml:space="preserve">Les saludamos desde </w:t>
      </w:r>
      <w:proofErr w:type="spellStart"/>
      <w:r>
        <w:t>Guangzhou</w:t>
      </w:r>
      <w:proofErr w:type="spellEnd"/>
      <w:r>
        <w:t>, China.</w:t>
      </w:r>
    </w:p>
    <w:p w:rsidR="00C067AD" w:rsidRDefault="00C067AD" w:rsidP="00C067AD">
      <w:r>
        <w:t>De acuerdo con el espíritu de la Notificación del Departamento Internacional del Ministerio de E</w:t>
      </w:r>
      <w:r>
        <w:t>ducación sobre el Programa de “</w:t>
      </w:r>
      <w:r>
        <w:t>Postgrado de Alto Nivel” de la Beca del Gobierno Chino, la Universidad Agrícola del Sur de China (</w:t>
      </w:r>
      <w:proofErr w:type="spellStart"/>
      <w:r>
        <w:t>SCAU</w:t>
      </w:r>
      <w:proofErr w:type="spellEnd"/>
      <w:r>
        <w:t>) ganó 20 becas en el año</w:t>
      </w:r>
      <w:r>
        <w:t xml:space="preserve"> académico 2023-2024</w:t>
      </w:r>
      <w:r>
        <w:t>.</w:t>
      </w:r>
    </w:p>
    <w:p w:rsidR="00C067AD" w:rsidRPr="00C067AD" w:rsidRDefault="00C067AD" w:rsidP="00C067AD">
      <w:pPr>
        <w:rPr>
          <w:b/>
        </w:rPr>
      </w:pPr>
      <w:r w:rsidRPr="00C067AD">
        <w:rPr>
          <w:b/>
        </w:rPr>
        <w:t>Condiciones de aplicación</w:t>
      </w:r>
      <w:r>
        <w:rPr>
          <w:b/>
        </w:rPr>
        <w:t>:</w:t>
      </w:r>
    </w:p>
    <w:p w:rsidR="00C067AD" w:rsidRDefault="00C067AD" w:rsidP="00C067AD">
      <w:r>
        <w:t>1. Ciudadanos no chinos, física y mentalmente saludable;</w:t>
      </w:r>
    </w:p>
    <w:p w:rsidR="00C067AD" w:rsidRDefault="00C067AD" w:rsidP="00C067AD">
      <w:r>
        <w:t>2. Debe ser estudiantes de maestría y doctorado a tiempo completo (capacitados en todo el proceso en China); Aquellos que vayan a China para estudiar para una maestría no serán mayores de 35 años; Aquellos que vayan a China para estudiar para un título de médico no serán mayores de 40.</w:t>
      </w:r>
    </w:p>
    <w:p w:rsidR="00C067AD" w:rsidRDefault="00C067AD" w:rsidP="00C067AD">
      <w:r>
        <w:t>3. El solicitante no disfrutará del subsidio de otras becas (excluyendo todo tipo de premios únicos) establecidos por el gobierno chino en todos los niveles y la institución de admisión al mismo tiempo;</w:t>
      </w:r>
    </w:p>
    <w:p w:rsidR="00C067AD" w:rsidRDefault="00C067AD" w:rsidP="00C067AD">
      <w:r>
        <w:t xml:space="preserve">4. Los solicitantes que soliciten usar el chino como idioma de enseñanza profesional deben haber alcanzado el nivel 4 del </w:t>
      </w:r>
      <w:proofErr w:type="spellStart"/>
      <w:proofErr w:type="gramStart"/>
      <w:r>
        <w:t>HSK4</w:t>
      </w:r>
      <w:proofErr w:type="spellEnd"/>
      <w:r>
        <w:t xml:space="preserve"> .</w:t>
      </w:r>
      <w:proofErr w:type="gramEnd"/>
      <w:r>
        <w:t xml:space="preserve"> Los solicitantes que soliciten usar el inglés como idioma de enseñanza profesional deben proporcionar transcripciones </w:t>
      </w:r>
      <w:proofErr w:type="spellStart"/>
      <w:r>
        <w:t>IELTS</w:t>
      </w:r>
      <w:proofErr w:type="spellEnd"/>
      <w:r>
        <w:t xml:space="preserve"> o </w:t>
      </w:r>
      <w:proofErr w:type="spellStart"/>
      <w:r>
        <w:t>TOEFL</w:t>
      </w:r>
      <w:proofErr w:type="spellEnd"/>
      <w:r>
        <w:t>.</w:t>
      </w:r>
    </w:p>
    <w:p w:rsidR="00C067AD" w:rsidRPr="00C067AD" w:rsidRDefault="00C067AD" w:rsidP="00C067AD">
      <w:pPr>
        <w:rPr>
          <w:b/>
        </w:rPr>
      </w:pPr>
      <w:r w:rsidRPr="00C067AD">
        <w:rPr>
          <w:b/>
        </w:rPr>
        <w:t>Proceso de solicitud</w:t>
      </w:r>
      <w:r w:rsidRPr="00C067AD">
        <w:rPr>
          <w:b/>
        </w:rPr>
        <w:t>:</w:t>
      </w:r>
    </w:p>
    <w:p w:rsidR="00C067AD" w:rsidRDefault="00C067AD" w:rsidP="00C067AD">
      <w:r>
        <w:t xml:space="preserve">1. La solicitud es recomendada por el supervisor (del </w:t>
      </w:r>
      <w:proofErr w:type="spellStart"/>
      <w:r>
        <w:t>SCAU</w:t>
      </w:r>
      <w:proofErr w:type="spellEnd"/>
      <w:r>
        <w:t>) del solicitante (los estudiantes no pueden postularse para este programa);</w:t>
      </w:r>
    </w:p>
    <w:p w:rsidR="00C067AD" w:rsidRDefault="00C067AD" w:rsidP="00C067AD">
      <w:r>
        <w:t>2. Los solicitantes recomendados visitan el sitio web de "Estudiar en China"</w:t>
      </w:r>
      <w:r>
        <w:rPr>
          <w:rFonts w:ascii="MS Gothic" w:eastAsia="MS Gothic" w:hAnsi="MS Gothic" w:cs="MS Gothic" w:hint="eastAsia"/>
        </w:rPr>
        <w:t>（</w:t>
      </w:r>
      <w:r>
        <w:t xml:space="preserve"> http://</w:t>
      </w:r>
      <w:proofErr w:type="spellStart"/>
      <w:r>
        <w:t>www.campuschina.org</w:t>
      </w:r>
      <w:proofErr w:type="spellEnd"/>
      <w:r>
        <w:t xml:space="preserve"> </w:t>
      </w:r>
      <w:r>
        <w:rPr>
          <w:rFonts w:ascii="MS Gothic" w:eastAsia="MS Gothic" w:hAnsi="MS Gothic" w:cs="MS Gothic" w:hint="eastAsia"/>
        </w:rPr>
        <w:t>）</w:t>
      </w:r>
      <w:r>
        <w:t>Haga clic en el botón [Registro de estudiante] para registrar una cuenta, complete la información de la solicitud en línea y envíe e imprima el gobierno chino Formulario de solicitud de beca en línea (el "Número de institución receptora" de la Universidad Agrícola del Sur de China es 10564).</w:t>
      </w:r>
    </w:p>
    <w:p w:rsidR="00C067AD" w:rsidRDefault="00C067AD" w:rsidP="00C067AD">
      <w:r>
        <w:t>*Consulte el archivo adjunto de correo electrónico para el proceso de solicitud</w:t>
      </w:r>
      <w:r>
        <w:t xml:space="preserve"> y los materiales de solicitud.</w:t>
      </w:r>
    </w:p>
    <w:p w:rsidR="00C067AD" w:rsidRDefault="00C067AD" w:rsidP="00C067AD">
      <w:r>
        <w:t xml:space="preserve">Nota: El tiempo de aplicación es de hoy al 15 de marzo de </w:t>
      </w:r>
      <w:proofErr w:type="gramStart"/>
      <w:r>
        <w:t>2023 .</w:t>
      </w:r>
      <w:proofErr w:type="gramEnd"/>
      <w:r>
        <w:t xml:space="preserve"> </w:t>
      </w:r>
      <w:proofErr w:type="gramStart"/>
      <w:r>
        <w:t>y</w:t>
      </w:r>
      <w:proofErr w:type="gramEnd"/>
      <w:r>
        <w:t xml:space="preserve"> todos los materiales de aplicación mencionados en el anexo se unirán a un volumen (por duplicado) en la esquina superior izquierda en orden. Los materiales de solicitud no serán devueltos, ya sean aceptados o no.</w:t>
      </w:r>
    </w:p>
    <w:p w:rsidR="00C067AD" w:rsidRDefault="00C067AD" w:rsidP="00C067AD">
      <w:r>
        <w:t>-</w:t>
      </w:r>
      <w:r>
        <w:t xml:space="preserve">Persona de </w:t>
      </w:r>
      <w:proofErr w:type="gramStart"/>
      <w:r>
        <w:t>contacto :</w:t>
      </w:r>
      <w:proofErr w:type="gramEnd"/>
      <w:r>
        <w:t xml:space="preserve"> </w:t>
      </w:r>
      <w:proofErr w:type="spellStart"/>
      <w:r>
        <w:t>Qiu</w:t>
      </w:r>
      <w:proofErr w:type="spellEnd"/>
      <w:r>
        <w:t xml:space="preserve"> </w:t>
      </w:r>
      <w:proofErr w:type="spellStart"/>
      <w:r>
        <w:t>Pinpin</w:t>
      </w:r>
      <w:proofErr w:type="spellEnd"/>
    </w:p>
    <w:p w:rsidR="00C067AD" w:rsidRDefault="00C067AD" w:rsidP="00C067AD">
      <w:r>
        <w:t>Tel.: 85280037</w:t>
      </w:r>
    </w:p>
    <w:p w:rsidR="00C067AD" w:rsidRDefault="00C067AD" w:rsidP="00C067AD"/>
    <w:p w:rsidR="00C067AD" w:rsidRDefault="00C067AD" w:rsidP="00C067AD">
      <w:r>
        <w:lastRenderedPageBreak/>
        <w:t xml:space="preserve">Correo </w:t>
      </w:r>
      <w:proofErr w:type="gramStart"/>
      <w:r>
        <w:t>electrónico :</w:t>
      </w:r>
      <w:proofErr w:type="gramEnd"/>
      <w:r>
        <w:t xml:space="preserve"> [ </w:t>
      </w:r>
      <w:proofErr w:type="spellStart"/>
      <w:r>
        <w:t>mailto:cie@scau.edu.cn</w:t>
      </w:r>
      <w:proofErr w:type="spellEnd"/>
      <w:r>
        <w:t xml:space="preserve"> | </w:t>
      </w:r>
      <w:proofErr w:type="spellStart"/>
      <w:r>
        <w:t>cie@scau.edu.cn</w:t>
      </w:r>
      <w:proofErr w:type="spellEnd"/>
      <w:r>
        <w:t xml:space="preserve"> ]</w:t>
      </w:r>
    </w:p>
    <w:p w:rsidR="00C067AD" w:rsidRDefault="00C067AD" w:rsidP="00C067AD"/>
    <w:p w:rsidR="00C067AD" w:rsidRDefault="00C067AD" w:rsidP="00C067AD">
      <w:bookmarkStart w:id="0" w:name="_GoBack"/>
      <w:bookmarkEnd w:id="0"/>
      <w:r>
        <w:t>Saludos cordiales,</w:t>
      </w:r>
    </w:p>
    <w:p w:rsidR="00C067AD" w:rsidRDefault="00C067AD" w:rsidP="00C067AD"/>
    <w:p w:rsidR="00C067AD" w:rsidRDefault="00C067AD" w:rsidP="00C067AD">
      <w:r>
        <w:t>Blanca Zhang</w:t>
      </w:r>
    </w:p>
    <w:p w:rsidR="00C067AD" w:rsidRDefault="00C067AD" w:rsidP="00C067AD"/>
    <w:p w:rsidR="00C067AD" w:rsidRPr="00C067AD" w:rsidRDefault="00C067AD" w:rsidP="00C067AD">
      <w:pPr>
        <w:rPr>
          <w:lang w:val="en-US"/>
        </w:rPr>
      </w:pPr>
      <w:r w:rsidRPr="00C067AD">
        <w:rPr>
          <w:lang w:val="en-US"/>
        </w:rPr>
        <w:t>Secretariat of CLAERIA in China</w:t>
      </w:r>
    </w:p>
    <w:p w:rsidR="00C067AD" w:rsidRPr="00C067AD" w:rsidRDefault="00C067AD" w:rsidP="00C067AD">
      <w:pPr>
        <w:rPr>
          <w:lang w:val="en-US"/>
        </w:rPr>
      </w:pPr>
    </w:p>
    <w:p w:rsidR="00C067AD" w:rsidRPr="00C067AD" w:rsidRDefault="00C067AD" w:rsidP="00C067AD">
      <w:pPr>
        <w:rPr>
          <w:lang w:val="en-US"/>
        </w:rPr>
      </w:pPr>
      <w:r w:rsidRPr="00C067AD">
        <w:rPr>
          <w:lang w:val="en-US"/>
        </w:rPr>
        <w:t xml:space="preserve">Website: </w:t>
      </w:r>
      <w:proofErr w:type="spellStart"/>
      <w:r w:rsidRPr="00C067AD">
        <w:rPr>
          <w:lang w:val="en-US"/>
        </w:rPr>
        <w:t>claeria.scau.edu.cn</w:t>
      </w:r>
      <w:proofErr w:type="spellEnd"/>
    </w:p>
    <w:p w:rsidR="00C067AD" w:rsidRPr="00C067AD" w:rsidRDefault="00C067AD" w:rsidP="00C067AD">
      <w:pPr>
        <w:rPr>
          <w:lang w:val="en-US"/>
        </w:rPr>
      </w:pPr>
    </w:p>
    <w:p w:rsidR="00C067AD" w:rsidRPr="00C067AD" w:rsidRDefault="00C067AD" w:rsidP="00C067AD">
      <w:pPr>
        <w:rPr>
          <w:lang w:val="en-US"/>
        </w:rPr>
      </w:pPr>
      <w:proofErr w:type="spellStart"/>
      <w:r w:rsidRPr="00C067AD">
        <w:rPr>
          <w:lang w:val="en-US"/>
        </w:rPr>
        <w:t>WeChat</w:t>
      </w:r>
      <w:proofErr w:type="spellEnd"/>
      <w:r w:rsidRPr="00C067AD">
        <w:rPr>
          <w:lang w:val="en-US"/>
        </w:rPr>
        <w:t xml:space="preserve"> Account: </w:t>
      </w:r>
      <w:proofErr w:type="spellStart"/>
      <w:r>
        <w:rPr>
          <w:rFonts w:ascii="MS Gothic" w:eastAsia="MS Gothic" w:hAnsi="MS Gothic" w:cs="MS Gothic" w:hint="eastAsia"/>
        </w:rPr>
        <w:t>中拉</w:t>
      </w:r>
      <w:r>
        <w:rPr>
          <w:rFonts w:ascii="Microsoft JhengHei" w:eastAsia="Microsoft JhengHei" w:hAnsi="Microsoft JhengHei" w:cs="Microsoft JhengHei" w:hint="eastAsia"/>
        </w:rPr>
        <w:t>农业科教创新联盟</w:t>
      </w:r>
      <w:r w:rsidRPr="00C067AD">
        <w:rPr>
          <w:lang w:val="en-US"/>
        </w:rPr>
        <w:t>CLAERIA</w:t>
      </w:r>
      <w:proofErr w:type="spellEnd"/>
    </w:p>
    <w:p w:rsidR="00C067AD" w:rsidRPr="00C067AD" w:rsidRDefault="00C067AD" w:rsidP="00C067AD">
      <w:pPr>
        <w:rPr>
          <w:lang w:val="en-US"/>
        </w:rPr>
      </w:pPr>
    </w:p>
    <w:p w:rsidR="00C067AD" w:rsidRPr="00C067AD" w:rsidRDefault="00C067AD" w:rsidP="00C067AD">
      <w:pPr>
        <w:rPr>
          <w:lang w:val="en-US"/>
        </w:rPr>
      </w:pPr>
      <w:r w:rsidRPr="00C067AD">
        <w:rPr>
          <w:lang w:val="en-US"/>
        </w:rPr>
        <w:t>Tel: 86-20-85280038</w:t>
      </w:r>
    </w:p>
    <w:p w:rsidR="00C067AD" w:rsidRPr="00C067AD" w:rsidRDefault="00C067AD" w:rsidP="00C067AD">
      <w:pPr>
        <w:rPr>
          <w:lang w:val="en-US"/>
        </w:rPr>
      </w:pPr>
    </w:p>
    <w:p w:rsidR="00C067AD" w:rsidRPr="00C067AD" w:rsidRDefault="00C067AD" w:rsidP="00C067AD">
      <w:pPr>
        <w:rPr>
          <w:lang w:val="en-US"/>
        </w:rPr>
      </w:pPr>
      <w:r w:rsidRPr="00C067AD">
        <w:rPr>
          <w:lang w:val="en-US"/>
        </w:rPr>
        <w:t xml:space="preserve">Office of International Relations, South China </w:t>
      </w:r>
      <w:proofErr w:type="spellStart"/>
      <w:r w:rsidRPr="00C067AD">
        <w:rPr>
          <w:lang w:val="en-US"/>
        </w:rPr>
        <w:t>Agricutural</w:t>
      </w:r>
      <w:proofErr w:type="spellEnd"/>
      <w:r w:rsidRPr="00C067AD">
        <w:rPr>
          <w:lang w:val="en-US"/>
        </w:rPr>
        <w:t xml:space="preserve"> University</w:t>
      </w:r>
    </w:p>
    <w:p w:rsidR="00C067AD" w:rsidRPr="00C067AD" w:rsidRDefault="00C067AD" w:rsidP="00C067AD">
      <w:pPr>
        <w:rPr>
          <w:lang w:val="en-US"/>
        </w:rPr>
      </w:pPr>
    </w:p>
    <w:p w:rsidR="00E77735" w:rsidRDefault="00C067AD" w:rsidP="00C067AD">
      <w:r>
        <w:t xml:space="preserve">483 </w:t>
      </w:r>
      <w:proofErr w:type="spellStart"/>
      <w:r>
        <w:t>Wushan</w:t>
      </w:r>
      <w:proofErr w:type="spellEnd"/>
      <w:r>
        <w:t xml:space="preserve"> Road, </w:t>
      </w:r>
      <w:proofErr w:type="spellStart"/>
      <w:r>
        <w:t>Guangzhou</w:t>
      </w:r>
      <w:proofErr w:type="spellEnd"/>
      <w:r>
        <w:t>, China</w:t>
      </w:r>
    </w:p>
    <w:sectPr w:rsidR="00E777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AD"/>
    <w:rsid w:val="00322F3A"/>
    <w:rsid w:val="00420670"/>
    <w:rsid w:val="006E791C"/>
    <w:rsid w:val="00C0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6D42F-08F8-43E4-9B00-3ACF8D54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2022-11-30T16:24:00Z</dcterms:created>
  <dcterms:modified xsi:type="dcterms:W3CDTF">2022-11-30T16:29:00Z</dcterms:modified>
</cp:coreProperties>
</file>